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3C5D1" w14:textId="2C44A377" w:rsidR="003A70F1" w:rsidRDefault="00F10A2E">
      <w:pPr>
        <w:spacing w:after="0" w:line="264" w:lineRule="auto"/>
        <w:ind w:left="0" w:right="185" w:firstLine="0"/>
        <w:jc w:val="center"/>
      </w:pPr>
      <w:r>
        <w:rPr>
          <w:b/>
          <w:sz w:val="32"/>
        </w:rPr>
        <w:t>Race Walk National/Master Review</w:t>
      </w:r>
      <w:r w:rsidR="00A03086">
        <w:rPr>
          <w:b/>
          <w:sz w:val="32"/>
        </w:rPr>
        <w:br/>
      </w:r>
    </w:p>
    <w:p w14:paraId="4348DF28" w14:textId="53A0F10A" w:rsidR="003A70F1" w:rsidRDefault="00A03086">
      <w:pPr>
        <w:spacing w:after="0" w:line="264" w:lineRule="auto"/>
        <w:ind w:left="0" w:right="185" w:firstLine="0"/>
        <w:jc w:val="left"/>
      </w:pPr>
      <w:r>
        <w:rPr>
          <w:b/>
        </w:rPr>
        <w:t>Purpose:</w:t>
      </w:r>
      <w:r>
        <w:t xml:space="preserve"> This is NOT A TEST. It's a REVIEW. It's meant to make you familiar with the Rule Book</w:t>
      </w:r>
      <w:r w:rsidR="00F10A2E">
        <w:t xml:space="preserve"> and the training manual</w:t>
      </w:r>
      <w:r>
        <w:t>, what's in it and how it's set up. It evaluates your ability to read a rule and correctly interpret it. To save you a significant amount of time</w:t>
      </w:r>
      <w:r w:rsidR="00F10A2E">
        <w:t>.</w:t>
      </w:r>
      <w:r>
        <w:t xml:space="preserve"> Hopefully, after taking the Review, you will feel that you are a much more knowledgeable official. </w:t>
      </w:r>
    </w:p>
    <w:p w14:paraId="5DA5E1AA" w14:textId="77777777" w:rsidR="003A70F1" w:rsidRDefault="003A70F1">
      <w:pPr>
        <w:spacing w:after="0" w:line="264" w:lineRule="auto"/>
        <w:ind w:left="0" w:right="185" w:firstLine="0"/>
        <w:jc w:val="left"/>
      </w:pPr>
    </w:p>
    <w:p w14:paraId="132C1A99" w14:textId="7E5806F7" w:rsidR="00FA45A5" w:rsidRDefault="009C250F" w:rsidP="00FA45A5">
      <w:pPr>
        <w:spacing w:after="0" w:line="264" w:lineRule="auto"/>
        <w:ind w:left="0" w:right="185" w:firstLine="0"/>
        <w:jc w:val="left"/>
      </w:pPr>
      <w:r w:rsidRPr="009C250F">
        <w:rPr>
          <w:b/>
        </w:rPr>
        <w:t>Instructions Use:</w:t>
      </w:r>
      <w:r w:rsidRPr="009C250F">
        <w:t xml:space="preserve"> The Answers and Rule Numbers cited in this Review are based on the 2024 USATF Rule Book, https://www.usatf.org/governance/rule-books. Reviews may be taken online or on paper.  Both versions can be found at:  </w:t>
      </w:r>
      <w:hyperlink r:id="rId7" w:history="1">
        <w:r w:rsidRPr="009C250F">
          <w:rPr>
            <w:color w:val="0563C1" w:themeColor="hyperlink"/>
            <w:u w:val="single"/>
          </w:rPr>
          <w:t>https://noc.mach2k.net/</w:t>
        </w:r>
      </w:hyperlink>
      <w:r w:rsidRPr="009C250F">
        <w:t xml:space="preserve"> If taking the review by paper you will need to send your completed review to your certification chair. If you take the review online results of non-open ended questions will be sent to you and your certification chair.  Your certification chair will review the open ended questions and return final results to you. </w:t>
      </w:r>
      <w:r w:rsidR="00F3402C" w:rsidRPr="00886250">
        <w:rPr>
          <w:shd w:val="clear" w:color="auto" w:fill="FFFFFF"/>
        </w:rPr>
        <w:t xml:space="preserve">The </w:t>
      </w:r>
      <w:r w:rsidR="00F3402C">
        <w:rPr>
          <w:shd w:val="clear" w:color="auto" w:fill="FFFFFF"/>
        </w:rPr>
        <w:t xml:space="preserve">USATF </w:t>
      </w:r>
      <w:proofErr w:type="spellStart"/>
      <w:r w:rsidR="00F3402C">
        <w:rPr>
          <w:shd w:val="clear" w:color="auto" w:fill="FFFFFF"/>
        </w:rPr>
        <w:t>Racewalk</w:t>
      </w:r>
      <w:proofErr w:type="spellEnd"/>
      <w:r w:rsidR="00F3402C">
        <w:rPr>
          <w:shd w:val="clear" w:color="auto" w:fill="FFFFFF"/>
        </w:rPr>
        <w:t xml:space="preserve"> Officials Training Manual, </w:t>
      </w:r>
      <w:r w:rsidR="00F3402C" w:rsidRPr="00886250">
        <w:rPr>
          <w:shd w:val="clear" w:color="auto" w:fill="FFFFFF"/>
        </w:rPr>
        <w:t xml:space="preserve">Marathon Mixed Relay Regulations and a sample </w:t>
      </w:r>
      <w:proofErr w:type="spellStart"/>
      <w:r w:rsidR="00F3402C" w:rsidRPr="00886250">
        <w:rPr>
          <w:shd w:val="clear" w:color="auto" w:fill="FFFFFF"/>
        </w:rPr>
        <w:t>Racewalk</w:t>
      </w:r>
      <w:proofErr w:type="spellEnd"/>
      <w:r w:rsidR="00F3402C" w:rsidRPr="00886250">
        <w:rPr>
          <w:shd w:val="clear" w:color="auto" w:fill="FFFFFF"/>
        </w:rPr>
        <w:t xml:space="preserve"> Summary Sheet can be found on the NOC website.</w:t>
      </w:r>
      <w:bookmarkStart w:id="0" w:name="_GoBack"/>
      <w:bookmarkEnd w:id="0"/>
    </w:p>
    <w:p w14:paraId="1E051562" w14:textId="77777777" w:rsidR="00FA45A5" w:rsidRDefault="00FA45A5" w:rsidP="00FA45A5">
      <w:pPr>
        <w:spacing w:after="0" w:line="264" w:lineRule="auto"/>
        <w:ind w:left="0" w:right="185" w:firstLine="0"/>
        <w:jc w:val="left"/>
      </w:pPr>
    </w:p>
    <w:p w14:paraId="05FEAC49" w14:textId="77777777" w:rsidR="003A70F1" w:rsidRDefault="003A70F1">
      <w:pPr>
        <w:spacing w:after="0" w:line="264" w:lineRule="auto"/>
        <w:ind w:left="0" w:right="185" w:firstLine="0"/>
        <w:jc w:val="left"/>
      </w:pPr>
    </w:p>
    <w:p w14:paraId="16240D7E" w14:textId="77777777" w:rsidR="003A70F1" w:rsidRDefault="00A03086">
      <w:pPr>
        <w:spacing w:after="0" w:line="264" w:lineRule="auto"/>
        <w:ind w:left="0" w:right="185" w:firstLine="0"/>
        <w:jc w:val="left"/>
      </w:pPr>
      <w:r>
        <w:rPr>
          <w:b/>
          <w:color w:val="auto"/>
        </w:rPr>
        <w:t>Suggestions:</w:t>
      </w:r>
      <w:r>
        <w:rPr>
          <w:color w:val="auto"/>
        </w:rPr>
        <w:t xml:space="preserve"> </w:t>
      </w:r>
      <w:r>
        <w:t xml:space="preserve">1) Taking the Review in a group setting that allows open discussion or with other officials is encouraged. 2) New and less experienced officials should try to work with a "mentoring" official. 3) "Specialty" officials who mainly work in the same areas at most meets should take the review with other officials, benefit from shared experiences and the knowledge of all. </w:t>
      </w:r>
    </w:p>
    <w:p w14:paraId="00264B42" w14:textId="77777777" w:rsidR="003A70F1" w:rsidRDefault="003A70F1">
      <w:pPr>
        <w:spacing w:after="0" w:line="264" w:lineRule="auto"/>
        <w:ind w:left="0" w:right="185" w:firstLine="0"/>
        <w:jc w:val="left"/>
      </w:pPr>
    </w:p>
    <w:p w14:paraId="7ABC95AE" w14:textId="77777777" w:rsidR="00F00DFA" w:rsidRDefault="00A03086" w:rsidP="00F00DFA">
      <w:pPr>
        <w:spacing w:after="0" w:line="264" w:lineRule="auto"/>
        <w:ind w:left="0" w:right="185" w:firstLine="0"/>
        <w:jc w:val="left"/>
      </w:pPr>
      <w:r>
        <w:rPr>
          <w:b/>
          <w:color w:val="auto"/>
        </w:rPr>
        <w:t>Scoring:</w:t>
      </w:r>
      <w:r>
        <w:rPr>
          <w:color w:val="auto"/>
        </w:rPr>
        <w:t xml:space="preserve"> </w:t>
      </w:r>
      <w:r w:rsidR="00F00DFA">
        <w:rPr>
          <w:b/>
          <w:color w:val="auto"/>
        </w:rPr>
        <w:t>Scoring:</w:t>
      </w:r>
      <w:r w:rsidR="00F00DFA">
        <w:rPr>
          <w:color w:val="auto"/>
        </w:rPr>
        <w:t xml:space="preserve"> Numbers 1-24 are 3 points each.  Number 25-27 five points each.  </w:t>
      </w:r>
      <w:r w:rsidR="00F00DFA">
        <w:t xml:space="preserve">Successful completion of the Review requires a success rate of at least 64/72 points for National 78/87points for Master. National certification </w:t>
      </w:r>
      <w:proofErr w:type="gramStart"/>
      <w:r w:rsidR="00F00DFA">
        <w:t>are</w:t>
      </w:r>
      <w:proofErr w:type="gramEnd"/>
      <w:r w:rsidR="00F00DFA">
        <w:t xml:space="preserve"> to do number 1-24.  Master certification are to do numbers 1-27.  Individuals who do not reach the minimum number of points are encouraged to retake the review. All questions are open ended.  Reference any rule used to </w:t>
      </w:r>
      <w:proofErr w:type="spellStart"/>
      <w:r w:rsidR="00F00DFA">
        <w:t>backup</w:t>
      </w:r>
      <w:proofErr w:type="spellEnd"/>
      <w:r w:rsidR="00F00DFA">
        <w:t xml:space="preserve"> your answer or information from the USATF Race Walk Training Manual.</w:t>
      </w:r>
    </w:p>
    <w:p w14:paraId="0A1C315C" w14:textId="213B4B18" w:rsidR="003A70F1" w:rsidRDefault="003A70F1">
      <w:pPr>
        <w:spacing w:after="0" w:line="264" w:lineRule="auto"/>
        <w:ind w:left="0" w:right="185" w:firstLine="0"/>
        <w:jc w:val="left"/>
      </w:pPr>
    </w:p>
    <w:p w14:paraId="769E5D00" w14:textId="77777777" w:rsidR="003A70F1" w:rsidRDefault="00A03086">
      <w:pPr>
        <w:spacing w:after="0" w:line="264" w:lineRule="auto"/>
        <w:ind w:left="0" w:right="185" w:firstLine="0"/>
        <w:jc w:val="left"/>
        <w:rPr>
          <w:b/>
        </w:rPr>
      </w:pPr>
      <w:r>
        <w:rPr>
          <w:b/>
        </w:rPr>
        <w:t>Begin</w:t>
      </w:r>
    </w:p>
    <w:p w14:paraId="753740D5" w14:textId="4B7FF6E2" w:rsidR="003A70F1" w:rsidRDefault="003A70F1" w:rsidP="00042963">
      <w:pPr>
        <w:ind w:left="0" w:firstLine="0"/>
      </w:pPr>
    </w:p>
    <w:p w14:paraId="4F349BDF" w14:textId="099F7264" w:rsidR="00042963" w:rsidRDefault="00042963" w:rsidP="00042963">
      <w:r>
        <w:t>Answer all.  Site any rule number or the location of information found in the USATF Race Walk Officials Training manual and page number.</w:t>
      </w:r>
    </w:p>
    <w:p w14:paraId="304C882A" w14:textId="77777777" w:rsidR="00042963" w:rsidRDefault="00042963" w:rsidP="00042963"/>
    <w:p w14:paraId="2CE65A3E" w14:textId="66ECD16C" w:rsidR="00E041F3" w:rsidRDefault="00042963" w:rsidP="00E041F3">
      <w:pPr>
        <w:pStyle w:val="ListParagraph"/>
        <w:numPr>
          <w:ilvl w:val="0"/>
          <w:numId w:val="6"/>
        </w:numPr>
      </w:pPr>
      <w:r>
        <w:t xml:space="preserve">Define the loss of contact rule: </w:t>
      </w:r>
      <w:r w:rsidR="00F50364">
        <w:t>(USATF Race Walk Officials Training Manual)</w:t>
      </w:r>
    </w:p>
    <w:p w14:paraId="68B0D91A" w14:textId="77777777" w:rsidR="00773EBE" w:rsidRDefault="00773EBE" w:rsidP="00773EBE"/>
    <w:p w14:paraId="42FF47FE" w14:textId="77777777" w:rsidR="00773EBE" w:rsidRDefault="00773EBE" w:rsidP="00773EBE"/>
    <w:p w14:paraId="13CA465E" w14:textId="77777777" w:rsidR="00773EBE" w:rsidRDefault="00773EBE" w:rsidP="00773EBE"/>
    <w:p w14:paraId="0A59A297" w14:textId="77777777" w:rsidR="00773EBE" w:rsidRDefault="00773EBE" w:rsidP="00773EBE"/>
    <w:p w14:paraId="2D5B8F3B" w14:textId="3CE367E7" w:rsidR="00042963" w:rsidRDefault="00773EBE" w:rsidP="00841EEB">
      <w:pPr>
        <w:pStyle w:val="ListParagraph"/>
        <w:numPr>
          <w:ilvl w:val="0"/>
          <w:numId w:val="6"/>
        </w:numPr>
      </w:pPr>
      <w:r>
        <w:t>D</w:t>
      </w:r>
      <w:r w:rsidR="00042963">
        <w:t>efine the bent knee rule</w:t>
      </w:r>
      <w:proofErr w:type="gramStart"/>
      <w:r w:rsidR="00F50364">
        <w:t>:  (</w:t>
      </w:r>
      <w:proofErr w:type="gramEnd"/>
      <w:r w:rsidR="00F50364">
        <w:t xml:space="preserve">Rulebook and USATF Race Walk Officials Training Manual)  </w:t>
      </w:r>
    </w:p>
    <w:p w14:paraId="2C92931E" w14:textId="77777777" w:rsidR="00042963" w:rsidRDefault="00042963" w:rsidP="00042963"/>
    <w:p w14:paraId="5FDD0A80" w14:textId="77777777" w:rsidR="00773EBE" w:rsidRDefault="00773EBE" w:rsidP="00042963"/>
    <w:p w14:paraId="217421EF" w14:textId="77777777" w:rsidR="00773EBE" w:rsidRDefault="00773EBE" w:rsidP="00042963"/>
    <w:p w14:paraId="53C64000" w14:textId="77777777" w:rsidR="00773EBE" w:rsidRDefault="00773EBE" w:rsidP="00042963"/>
    <w:p w14:paraId="3A9A22EB" w14:textId="77777777" w:rsidR="00773EBE" w:rsidRDefault="00773EBE" w:rsidP="00042963"/>
    <w:p w14:paraId="617C7CDF" w14:textId="0C210F18" w:rsidR="00042963" w:rsidRDefault="00042963" w:rsidP="00841EEB">
      <w:pPr>
        <w:pStyle w:val="ListParagraph"/>
        <w:numPr>
          <w:ilvl w:val="0"/>
          <w:numId w:val="6"/>
        </w:numPr>
      </w:pPr>
      <w:r>
        <w:t xml:space="preserve">Yellow Paddle: When is it given? </w:t>
      </w:r>
      <w:r w:rsidR="00F50364">
        <w:t>(Rulebook)</w:t>
      </w:r>
    </w:p>
    <w:p w14:paraId="28812742" w14:textId="77777777" w:rsidR="00841EEB" w:rsidRDefault="00841EEB" w:rsidP="00841EEB"/>
    <w:p w14:paraId="46E86E0D" w14:textId="77777777" w:rsidR="00773EBE" w:rsidRDefault="00773EBE" w:rsidP="00841EEB"/>
    <w:p w14:paraId="7B8A0872" w14:textId="77777777" w:rsidR="00773EBE" w:rsidRDefault="00773EBE" w:rsidP="00841EEB"/>
    <w:p w14:paraId="483C8D64" w14:textId="77777777" w:rsidR="00773EBE" w:rsidRDefault="00773EBE" w:rsidP="00841EEB"/>
    <w:p w14:paraId="3538AF0D" w14:textId="77777777" w:rsidR="00773EBE" w:rsidRDefault="00773EBE" w:rsidP="00841EEB"/>
    <w:p w14:paraId="78E31A77" w14:textId="60CC0CA9" w:rsidR="00773EBE" w:rsidRDefault="00042963" w:rsidP="00F50364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left"/>
      </w:pPr>
      <w:r>
        <w:t xml:space="preserve">Red Card: When is it given? </w:t>
      </w:r>
      <w:r w:rsidR="00F50364">
        <w:t xml:space="preserve"> (USATF Race Walk Officials Training Manual)</w:t>
      </w:r>
    </w:p>
    <w:p w14:paraId="3D8DDF21" w14:textId="77777777" w:rsidR="00F50364" w:rsidRDefault="00F50364" w:rsidP="00F50364">
      <w:pPr>
        <w:spacing w:after="0" w:line="240" w:lineRule="auto"/>
        <w:jc w:val="left"/>
      </w:pPr>
    </w:p>
    <w:p w14:paraId="783E119D" w14:textId="77777777" w:rsidR="00F50364" w:rsidRDefault="00F50364" w:rsidP="00F50364">
      <w:pPr>
        <w:spacing w:after="0" w:line="240" w:lineRule="auto"/>
        <w:jc w:val="left"/>
      </w:pPr>
    </w:p>
    <w:p w14:paraId="4F1D495A" w14:textId="77777777" w:rsidR="00F50364" w:rsidRDefault="00F50364" w:rsidP="00F50364">
      <w:pPr>
        <w:spacing w:after="0" w:line="240" w:lineRule="auto"/>
        <w:jc w:val="left"/>
      </w:pPr>
    </w:p>
    <w:p w14:paraId="12C3FB07" w14:textId="77777777" w:rsidR="00F50364" w:rsidRDefault="00F50364" w:rsidP="00F50364">
      <w:pPr>
        <w:spacing w:after="0" w:line="240" w:lineRule="auto"/>
        <w:jc w:val="left"/>
      </w:pPr>
    </w:p>
    <w:p w14:paraId="296553E1" w14:textId="77777777" w:rsidR="00F50364" w:rsidRDefault="00F50364" w:rsidP="00F50364">
      <w:pPr>
        <w:spacing w:after="0" w:line="240" w:lineRule="auto"/>
        <w:jc w:val="left"/>
      </w:pPr>
    </w:p>
    <w:p w14:paraId="1F188692" w14:textId="77777777" w:rsidR="00F50364" w:rsidRDefault="00F50364" w:rsidP="00F50364">
      <w:pPr>
        <w:spacing w:after="0" w:line="240" w:lineRule="auto"/>
        <w:jc w:val="left"/>
      </w:pPr>
    </w:p>
    <w:p w14:paraId="1B0ACEC5" w14:textId="77777777" w:rsidR="00F50364" w:rsidRDefault="00F50364" w:rsidP="00F50364">
      <w:pPr>
        <w:spacing w:after="0" w:line="240" w:lineRule="auto"/>
        <w:jc w:val="left"/>
      </w:pPr>
    </w:p>
    <w:p w14:paraId="4045BBAE" w14:textId="2530BFD9" w:rsidR="00841EEB" w:rsidRPr="00E041F3" w:rsidRDefault="00E041F3" w:rsidP="00E041F3">
      <w:pPr>
        <w:rPr>
          <w:color w:val="FF0000"/>
        </w:rPr>
      </w:pPr>
      <w:r>
        <w:t xml:space="preserve">5. </w:t>
      </w:r>
      <w:r w:rsidR="00042963">
        <w:t xml:space="preserve">What qualifies for a race walk disqualification? </w:t>
      </w:r>
      <w:r w:rsidR="00F50364">
        <w:t>(Rulebook)</w:t>
      </w:r>
    </w:p>
    <w:p w14:paraId="3271CF74" w14:textId="77777777" w:rsidR="00042963" w:rsidRDefault="00042963" w:rsidP="00042963"/>
    <w:p w14:paraId="00E97C40" w14:textId="77777777" w:rsidR="00773EBE" w:rsidRDefault="00773EBE" w:rsidP="00042963"/>
    <w:p w14:paraId="5A5BAEED" w14:textId="77777777" w:rsidR="00773EBE" w:rsidRDefault="00773EBE" w:rsidP="00042963"/>
    <w:p w14:paraId="207EB7AB" w14:textId="77777777" w:rsidR="00773EBE" w:rsidRDefault="00773EBE" w:rsidP="00042963"/>
    <w:p w14:paraId="4519B14D" w14:textId="77777777" w:rsidR="00773EBE" w:rsidRDefault="00773EBE" w:rsidP="00042963"/>
    <w:p w14:paraId="02B9F4E5" w14:textId="1DDD9507" w:rsidR="00042963" w:rsidRDefault="00042963" w:rsidP="00773EBE">
      <w:r>
        <w:t xml:space="preserve">6. Can the Chief Judge disqualify an athlete in the final 100m of an event? </w:t>
      </w:r>
      <w:r w:rsidR="00F50364">
        <w:t>(Rulebook)</w:t>
      </w:r>
    </w:p>
    <w:p w14:paraId="063E6931" w14:textId="77777777" w:rsidR="00773EBE" w:rsidRDefault="00773EBE" w:rsidP="00773EBE">
      <w:pPr>
        <w:rPr>
          <w:color w:val="FF0000"/>
        </w:rPr>
      </w:pPr>
    </w:p>
    <w:p w14:paraId="71FB770C" w14:textId="77777777" w:rsidR="00773EBE" w:rsidRDefault="00773EBE" w:rsidP="00773EBE">
      <w:pPr>
        <w:rPr>
          <w:color w:val="FF0000"/>
        </w:rPr>
      </w:pPr>
    </w:p>
    <w:p w14:paraId="0BE8A12C" w14:textId="77777777" w:rsidR="00773EBE" w:rsidRDefault="00773EBE" w:rsidP="00773EBE">
      <w:pPr>
        <w:rPr>
          <w:color w:val="FF0000"/>
        </w:rPr>
      </w:pPr>
    </w:p>
    <w:p w14:paraId="0686BFE1" w14:textId="77777777" w:rsidR="00773EBE" w:rsidRDefault="00773EBE" w:rsidP="00773EBE">
      <w:pPr>
        <w:rPr>
          <w:color w:val="FF0000"/>
        </w:rPr>
      </w:pPr>
    </w:p>
    <w:p w14:paraId="7972335C" w14:textId="77777777" w:rsidR="00773EBE" w:rsidRPr="00C107AE" w:rsidRDefault="00773EBE" w:rsidP="00773EBE">
      <w:pPr>
        <w:rPr>
          <w:color w:val="FF0000"/>
        </w:rPr>
      </w:pPr>
    </w:p>
    <w:p w14:paraId="32F4B482" w14:textId="77777777" w:rsidR="00042963" w:rsidRDefault="00042963" w:rsidP="00042963"/>
    <w:p w14:paraId="70BDA55C" w14:textId="1C49C3DA" w:rsidR="00042963" w:rsidRDefault="00042963" w:rsidP="00042963">
      <w:r>
        <w:t xml:space="preserve">7. If no Referee is available who takes on the position of Chief Judge? </w:t>
      </w:r>
      <w:r w:rsidR="00F50364">
        <w:t>(Rulebook)</w:t>
      </w:r>
    </w:p>
    <w:p w14:paraId="3B297D5C" w14:textId="77777777" w:rsidR="00773EBE" w:rsidRDefault="00773EBE" w:rsidP="00042963"/>
    <w:p w14:paraId="3CBE9B73" w14:textId="77777777" w:rsidR="00773EBE" w:rsidRDefault="00773EBE" w:rsidP="00042963"/>
    <w:p w14:paraId="77F3F959" w14:textId="77777777" w:rsidR="00773EBE" w:rsidRDefault="00773EBE" w:rsidP="00042963"/>
    <w:p w14:paraId="6FA3A67B" w14:textId="77777777" w:rsidR="00773EBE" w:rsidRPr="006B1FA5" w:rsidRDefault="00773EBE" w:rsidP="00042963">
      <w:pPr>
        <w:rPr>
          <w:color w:val="FF0000"/>
        </w:rPr>
      </w:pPr>
    </w:p>
    <w:p w14:paraId="367DABDD" w14:textId="77777777" w:rsidR="00042963" w:rsidRDefault="00042963" w:rsidP="00042963"/>
    <w:p w14:paraId="0E37176D" w14:textId="357724DE" w:rsidR="00042963" w:rsidRDefault="00042963" w:rsidP="00042963">
      <w:r>
        <w:t xml:space="preserve">8. If no Umpires are available, who takes on these duty? </w:t>
      </w:r>
      <w:r w:rsidR="00F50364">
        <w:t xml:space="preserve"> (Rulebook)</w:t>
      </w:r>
    </w:p>
    <w:p w14:paraId="7476CCB6" w14:textId="77777777" w:rsidR="00773EBE" w:rsidRDefault="00773EBE" w:rsidP="00042963"/>
    <w:p w14:paraId="4A435517" w14:textId="77777777" w:rsidR="00773EBE" w:rsidRDefault="00773EBE" w:rsidP="00042963"/>
    <w:p w14:paraId="4D172F9E" w14:textId="77777777" w:rsidR="00773EBE" w:rsidRDefault="00773EBE" w:rsidP="00042963"/>
    <w:p w14:paraId="1988451E" w14:textId="77777777" w:rsidR="00773EBE" w:rsidRDefault="00773EBE" w:rsidP="00042963"/>
    <w:p w14:paraId="23EB7B0D" w14:textId="77777777" w:rsidR="00773EBE" w:rsidRPr="006B1FA5" w:rsidRDefault="00773EBE" w:rsidP="00042963">
      <w:pPr>
        <w:rPr>
          <w:color w:val="FF0000"/>
        </w:rPr>
      </w:pPr>
    </w:p>
    <w:p w14:paraId="728A77C7" w14:textId="77777777" w:rsidR="00042963" w:rsidRDefault="00042963" w:rsidP="00042963"/>
    <w:p w14:paraId="4521FC90" w14:textId="07E03D05" w:rsidR="00042963" w:rsidRDefault="00042963" w:rsidP="00042963">
      <w:r>
        <w:t xml:space="preserve">9. What is the number of judges needed, minimum and maximum on road races? </w:t>
      </w:r>
      <w:r w:rsidR="00F50364">
        <w:t>(Rulebook)</w:t>
      </w:r>
    </w:p>
    <w:p w14:paraId="72126B72" w14:textId="77777777" w:rsidR="00773EBE" w:rsidRDefault="00773EBE" w:rsidP="00042963"/>
    <w:p w14:paraId="6632D65B" w14:textId="77777777" w:rsidR="00773EBE" w:rsidRDefault="00773EBE" w:rsidP="00042963"/>
    <w:p w14:paraId="5631CC48" w14:textId="77777777" w:rsidR="00773EBE" w:rsidRDefault="00773EBE" w:rsidP="00042963"/>
    <w:p w14:paraId="19A7CBB3" w14:textId="77777777" w:rsidR="00773EBE" w:rsidRPr="00777066" w:rsidRDefault="00773EBE" w:rsidP="00042963">
      <w:pPr>
        <w:rPr>
          <w:color w:val="FF0000"/>
        </w:rPr>
      </w:pPr>
    </w:p>
    <w:p w14:paraId="43E2F01C" w14:textId="77777777" w:rsidR="00042963" w:rsidRDefault="00042963" w:rsidP="00042963"/>
    <w:p w14:paraId="74224D2B" w14:textId="71AEB5DF" w:rsidR="00042963" w:rsidRDefault="00042963" w:rsidP="00042963">
      <w:r>
        <w:t xml:space="preserve">10. At International Selection Competitions, what is the maximum and minimum number of judges required? </w:t>
      </w:r>
      <w:r w:rsidR="00F50364">
        <w:t xml:space="preserve"> (Rulebook)</w:t>
      </w:r>
    </w:p>
    <w:p w14:paraId="1B0420C7" w14:textId="77777777" w:rsidR="00773EBE" w:rsidRDefault="00773EBE" w:rsidP="00042963"/>
    <w:p w14:paraId="6CA7B7AF" w14:textId="77777777" w:rsidR="00773EBE" w:rsidRDefault="00773EBE" w:rsidP="00042963"/>
    <w:p w14:paraId="7148FA79" w14:textId="77777777" w:rsidR="00773EBE" w:rsidRDefault="00773EBE" w:rsidP="00042963"/>
    <w:p w14:paraId="6DAE563E" w14:textId="77777777" w:rsidR="00773EBE" w:rsidRDefault="00773EBE" w:rsidP="00042963"/>
    <w:p w14:paraId="3BD71930" w14:textId="77777777" w:rsidR="00773EBE" w:rsidRPr="00777066" w:rsidRDefault="00773EBE" w:rsidP="00042963">
      <w:pPr>
        <w:rPr>
          <w:color w:val="FF0000"/>
        </w:rPr>
      </w:pPr>
    </w:p>
    <w:p w14:paraId="62F75325" w14:textId="77777777" w:rsidR="00042963" w:rsidRDefault="00042963" w:rsidP="00042963"/>
    <w:p w14:paraId="453D9B44" w14:textId="3E95640D" w:rsidR="00042963" w:rsidRDefault="00042963" w:rsidP="00042963">
      <w:r>
        <w:t>11. Duties of the Race Walk Judge include</w:t>
      </w:r>
      <w:proofErr w:type="gramStart"/>
      <w:r>
        <w:t xml:space="preserve">: </w:t>
      </w:r>
      <w:r w:rsidR="00F50364">
        <w:t xml:space="preserve"> (</w:t>
      </w:r>
      <w:proofErr w:type="gramEnd"/>
      <w:r w:rsidR="00F50364">
        <w:t>Rulebook)</w:t>
      </w:r>
    </w:p>
    <w:p w14:paraId="58EFE18F" w14:textId="77777777" w:rsidR="00042963" w:rsidRDefault="00042963" w:rsidP="00042963"/>
    <w:p w14:paraId="5898D526" w14:textId="77777777" w:rsidR="00773EBE" w:rsidRDefault="00773EBE" w:rsidP="00042963"/>
    <w:p w14:paraId="03879350" w14:textId="77777777" w:rsidR="00773EBE" w:rsidRDefault="00773EBE" w:rsidP="00042963"/>
    <w:p w14:paraId="27EAD288" w14:textId="77777777" w:rsidR="00773EBE" w:rsidRDefault="00773EBE" w:rsidP="00042963"/>
    <w:p w14:paraId="423AA547" w14:textId="77777777" w:rsidR="00773EBE" w:rsidRDefault="00773EBE" w:rsidP="00042963"/>
    <w:p w14:paraId="535AAE14" w14:textId="77777777" w:rsidR="00773EBE" w:rsidRDefault="00773EBE" w:rsidP="00042963"/>
    <w:p w14:paraId="05AD0F48" w14:textId="2D1EDA1D" w:rsidR="00042963" w:rsidRDefault="00042963" w:rsidP="00042963">
      <w:r>
        <w:t>12. List 10 items that make for the ideal race walk judge</w:t>
      </w:r>
      <w:proofErr w:type="gramStart"/>
      <w:r>
        <w:t xml:space="preserve">: </w:t>
      </w:r>
      <w:r w:rsidR="00F50364">
        <w:t xml:space="preserve"> (</w:t>
      </w:r>
      <w:proofErr w:type="gramEnd"/>
      <w:r w:rsidR="00F50364">
        <w:t>USATF Race Walk Officials Training Manual)</w:t>
      </w:r>
    </w:p>
    <w:p w14:paraId="083C863C" w14:textId="77777777" w:rsidR="00F50364" w:rsidRDefault="00F50364" w:rsidP="00042963"/>
    <w:p w14:paraId="4D3B74E0" w14:textId="77777777" w:rsidR="00F50364" w:rsidRDefault="00F50364" w:rsidP="00042963"/>
    <w:p w14:paraId="717C95CA" w14:textId="77777777" w:rsidR="00F50364" w:rsidRDefault="00F50364" w:rsidP="00042963"/>
    <w:p w14:paraId="254A617C" w14:textId="77777777" w:rsidR="00F50364" w:rsidRDefault="00F50364" w:rsidP="00042963"/>
    <w:p w14:paraId="2B424B11" w14:textId="77777777" w:rsidR="00F50364" w:rsidRDefault="00F50364" w:rsidP="00042963"/>
    <w:p w14:paraId="14F64A7C" w14:textId="77777777" w:rsidR="00F50364" w:rsidRDefault="00F50364" w:rsidP="00042963"/>
    <w:p w14:paraId="514652EA" w14:textId="77777777" w:rsidR="00042963" w:rsidRDefault="00042963" w:rsidP="00042963"/>
    <w:p w14:paraId="11E7B5C0" w14:textId="47942727" w:rsidR="00042963" w:rsidRDefault="00042963" w:rsidP="00F50364">
      <w:pPr>
        <w:spacing w:after="0" w:line="240" w:lineRule="auto"/>
        <w:ind w:left="0" w:firstLine="0"/>
        <w:jc w:val="left"/>
      </w:pPr>
      <w:r>
        <w:t>13. List five things a race walk judge should never do during a race:</w:t>
      </w:r>
      <w:r w:rsidRPr="009177E8">
        <w:t xml:space="preserve"> </w:t>
      </w:r>
      <w:r w:rsidR="00F50364">
        <w:t>(USATF Race Walk Officials Training Manual)</w:t>
      </w:r>
    </w:p>
    <w:p w14:paraId="176C0E47" w14:textId="77777777" w:rsidR="00042963" w:rsidRDefault="00042963" w:rsidP="00042963"/>
    <w:p w14:paraId="0DCC93D1" w14:textId="77777777" w:rsidR="00773EBE" w:rsidRDefault="00773EBE" w:rsidP="00042963"/>
    <w:p w14:paraId="0D3DE5C2" w14:textId="77777777" w:rsidR="00773EBE" w:rsidRDefault="00773EBE" w:rsidP="00042963"/>
    <w:p w14:paraId="2059B3E6" w14:textId="77777777" w:rsidR="00773EBE" w:rsidRDefault="00773EBE" w:rsidP="00042963"/>
    <w:p w14:paraId="2C09C1D5" w14:textId="77777777" w:rsidR="00773EBE" w:rsidRDefault="00773EBE" w:rsidP="00042963"/>
    <w:p w14:paraId="64B3DBE9" w14:textId="77777777" w:rsidR="00773EBE" w:rsidRDefault="00773EBE" w:rsidP="00042963"/>
    <w:p w14:paraId="276C66C0" w14:textId="3D52A718" w:rsidR="00042963" w:rsidRDefault="00042963" w:rsidP="00042963">
      <w:r>
        <w:t xml:space="preserve">14. What is the correct judging position of a judge during a road race or a track race? </w:t>
      </w:r>
      <w:r w:rsidR="00F50364">
        <w:t xml:space="preserve">  (USATF Race Walk Officials Training Manual)</w:t>
      </w:r>
    </w:p>
    <w:p w14:paraId="724715ED" w14:textId="77777777" w:rsidR="00042963" w:rsidRDefault="00042963" w:rsidP="00042963"/>
    <w:p w14:paraId="5679940A" w14:textId="77777777" w:rsidR="00773EBE" w:rsidRDefault="00773EBE" w:rsidP="00042963"/>
    <w:p w14:paraId="24B77775" w14:textId="77777777" w:rsidR="00773EBE" w:rsidRDefault="00773EBE" w:rsidP="00042963"/>
    <w:p w14:paraId="05D0DF14" w14:textId="77777777" w:rsidR="00773EBE" w:rsidRDefault="00773EBE" w:rsidP="00042963"/>
    <w:p w14:paraId="6AB18E48" w14:textId="77777777" w:rsidR="00773EBE" w:rsidRDefault="00773EBE" w:rsidP="00042963"/>
    <w:p w14:paraId="4302F442" w14:textId="77777777" w:rsidR="00773EBE" w:rsidRDefault="00773EBE" w:rsidP="00042963"/>
    <w:p w14:paraId="2C210D06" w14:textId="26E1147E" w:rsidR="00042963" w:rsidRDefault="00042963" w:rsidP="00042963">
      <w:r>
        <w:t xml:space="preserve">15. What are some danger zones on a race walk course a judge should be aware of? </w:t>
      </w:r>
      <w:r w:rsidR="00F50364">
        <w:t>(USATF Race Walk Officials Training Manual)</w:t>
      </w:r>
    </w:p>
    <w:p w14:paraId="38BC8AA1" w14:textId="77777777" w:rsidR="00042963" w:rsidRDefault="00042963" w:rsidP="00042963"/>
    <w:p w14:paraId="26E483C7" w14:textId="77777777" w:rsidR="00773EBE" w:rsidRDefault="00773EBE" w:rsidP="00042963"/>
    <w:p w14:paraId="45AD3588" w14:textId="77777777" w:rsidR="00773EBE" w:rsidRDefault="00773EBE" w:rsidP="00042963"/>
    <w:p w14:paraId="02BFE8F2" w14:textId="77777777" w:rsidR="00773EBE" w:rsidRDefault="00773EBE" w:rsidP="00042963"/>
    <w:p w14:paraId="2EF4F778" w14:textId="77777777" w:rsidR="00773EBE" w:rsidRDefault="00773EBE" w:rsidP="00042963"/>
    <w:p w14:paraId="0A6366B7" w14:textId="77777777" w:rsidR="00773EBE" w:rsidRDefault="00773EBE" w:rsidP="00042963"/>
    <w:p w14:paraId="341F064D" w14:textId="43055395" w:rsidR="00042963" w:rsidRDefault="00042963" w:rsidP="00F50364">
      <w:pPr>
        <w:tabs>
          <w:tab w:val="left" w:pos="3914"/>
        </w:tabs>
      </w:pPr>
      <w:r>
        <w:t xml:space="preserve">16. What are </w:t>
      </w:r>
      <w:r w:rsidR="00EB7F4B">
        <w:t>the duties</w:t>
      </w:r>
      <w:r>
        <w:t xml:space="preserve"> of the Chief Judge?</w:t>
      </w:r>
      <w:r w:rsidR="00F50364">
        <w:tab/>
        <w:t xml:space="preserve">  (Rulebook)</w:t>
      </w:r>
    </w:p>
    <w:p w14:paraId="5BFA32F8" w14:textId="77777777" w:rsidR="00042963" w:rsidRDefault="00042963" w:rsidP="00042963"/>
    <w:p w14:paraId="131F3183" w14:textId="77777777" w:rsidR="00773EBE" w:rsidRDefault="00773EBE" w:rsidP="00042963"/>
    <w:p w14:paraId="5F4FB2BB" w14:textId="77777777" w:rsidR="00773EBE" w:rsidRDefault="00773EBE" w:rsidP="00042963"/>
    <w:p w14:paraId="05031821" w14:textId="77777777" w:rsidR="00773EBE" w:rsidRDefault="00773EBE" w:rsidP="00042963"/>
    <w:p w14:paraId="30D1FCE5" w14:textId="77777777" w:rsidR="00773EBE" w:rsidRDefault="00773EBE" w:rsidP="00042963"/>
    <w:p w14:paraId="56E014BB" w14:textId="77777777" w:rsidR="00773EBE" w:rsidRDefault="00773EBE" w:rsidP="00042963"/>
    <w:p w14:paraId="28824DA1" w14:textId="5EBD8D93" w:rsidR="00042963" w:rsidRDefault="00042963" w:rsidP="00042963">
      <w:r>
        <w:t xml:space="preserve">17. Where should the Red Card Posting Board be positioned? </w:t>
      </w:r>
      <w:r w:rsidR="00F50364">
        <w:t xml:space="preserve">  (Rulebook)</w:t>
      </w:r>
    </w:p>
    <w:p w14:paraId="57B05F0A" w14:textId="77777777" w:rsidR="00042963" w:rsidRDefault="00042963" w:rsidP="00042963"/>
    <w:p w14:paraId="1B9D626D" w14:textId="77777777" w:rsidR="00773EBE" w:rsidRDefault="00773EBE" w:rsidP="00042963"/>
    <w:p w14:paraId="4295D94C" w14:textId="77777777" w:rsidR="00773EBE" w:rsidRDefault="00773EBE" w:rsidP="00042963"/>
    <w:p w14:paraId="5C830FB0" w14:textId="77777777" w:rsidR="00773EBE" w:rsidRDefault="00773EBE" w:rsidP="00042963"/>
    <w:p w14:paraId="63F93C03" w14:textId="77777777" w:rsidR="00773EBE" w:rsidRDefault="00773EBE" w:rsidP="00042963"/>
    <w:p w14:paraId="2D012BDB" w14:textId="77777777" w:rsidR="00773EBE" w:rsidRDefault="00773EBE" w:rsidP="00042963"/>
    <w:p w14:paraId="243AD4E8" w14:textId="0BA6AF93" w:rsidR="00042963" w:rsidRDefault="00042963" w:rsidP="00042963">
      <w:r>
        <w:t>18. What are the duties of the Chief Judge Assistant?</w:t>
      </w:r>
      <w:r w:rsidR="00F50364">
        <w:t xml:space="preserve">  (Rulebook)</w:t>
      </w:r>
    </w:p>
    <w:p w14:paraId="165035EC" w14:textId="77777777" w:rsidR="00042963" w:rsidRDefault="00042963" w:rsidP="00042963"/>
    <w:p w14:paraId="0A6B74F8" w14:textId="77777777" w:rsidR="00773EBE" w:rsidRDefault="00773EBE" w:rsidP="00042963"/>
    <w:p w14:paraId="752F2BC1" w14:textId="77777777" w:rsidR="00773EBE" w:rsidRDefault="00773EBE" w:rsidP="00042963"/>
    <w:p w14:paraId="1CDB6BE6" w14:textId="77777777" w:rsidR="00773EBE" w:rsidRDefault="00773EBE" w:rsidP="00042963"/>
    <w:p w14:paraId="788AB30C" w14:textId="77777777" w:rsidR="00773EBE" w:rsidRDefault="00773EBE" w:rsidP="00042963"/>
    <w:p w14:paraId="3881FC60" w14:textId="77777777" w:rsidR="00773EBE" w:rsidRDefault="00773EBE" w:rsidP="00042963"/>
    <w:p w14:paraId="72023B11" w14:textId="3E45B4A9" w:rsidR="00773EBE" w:rsidRDefault="00042963" w:rsidP="00F50364">
      <w:r>
        <w:t xml:space="preserve">19. Where shall the Penalty Zone on the track </w:t>
      </w:r>
      <w:r w:rsidR="00773EBE">
        <w:t>be positioned</w:t>
      </w:r>
      <w:r>
        <w:t>?</w:t>
      </w:r>
      <w:r w:rsidR="00F50364">
        <w:t xml:space="preserve">  (USATF Race Walk Officials Training Manual)</w:t>
      </w:r>
    </w:p>
    <w:p w14:paraId="48F89FB4" w14:textId="77777777" w:rsidR="00F50364" w:rsidRDefault="00F50364" w:rsidP="00F50364"/>
    <w:p w14:paraId="59971CB4" w14:textId="77777777" w:rsidR="00F50364" w:rsidRDefault="00F50364" w:rsidP="00F50364"/>
    <w:p w14:paraId="2CC5F0E4" w14:textId="77777777" w:rsidR="00F50364" w:rsidRDefault="00F50364" w:rsidP="00F50364"/>
    <w:p w14:paraId="4F35B840" w14:textId="77777777" w:rsidR="00F50364" w:rsidRDefault="00F50364" w:rsidP="00F50364"/>
    <w:p w14:paraId="692DE716" w14:textId="77777777" w:rsidR="00F50364" w:rsidRDefault="00F50364" w:rsidP="00F50364"/>
    <w:p w14:paraId="56C27527" w14:textId="77777777" w:rsidR="00042963" w:rsidRDefault="00042963" w:rsidP="00042963"/>
    <w:p w14:paraId="5AA0DF94" w14:textId="0851A539" w:rsidR="00042963" w:rsidRPr="00F50364" w:rsidRDefault="00042963" w:rsidP="00042963">
      <w:pPr>
        <w:rPr>
          <w:color w:val="auto"/>
        </w:rPr>
      </w:pPr>
      <w:r>
        <w:t xml:space="preserve">20. When a Penalty Zone is used how many red cards shall be issued prior to a disqualification? </w:t>
      </w:r>
      <w:r>
        <w:rPr>
          <w:color w:val="FF0000"/>
        </w:rPr>
        <w:t xml:space="preserve"> </w:t>
      </w:r>
      <w:r w:rsidR="00F50364">
        <w:rPr>
          <w:color w:val="auto"/>
        </w:rPr>
        <w:t>(Rulebook)</w:t>
      </w:r>
    </w:p>
    <w:p w14:paraId="0C12E8A2" w14:textId="77777777" w:rsidR="00773EBE" w:rsidRDefault="00773EBE" w:rsidP="00042963">
      <w:pPr>
        <w:rPr>
          <w:color w:val="FF0000"/>
        </w:rPr>
      </w:pPr>
    </w:p>
    <w:p w14:paraId="7FB2A06E" w14:textId="77777777" w:rsidR="00773EBE" w:rsidRDefault="00773EBE" w:rsidP="00042963">
      <w:pPr>
        <w:rPr>
          <w:color w:val="FF0000"/>
        </w:rPr>
      </w:pPr>
    </w:p>
    <w:p w14:paraId="5848EC50" w14:textId="77777777" w:rsidR="00773EBE" w:rsidRDefault="00773EBE" w:rsidP="00042963">
      <w:pPr>
        <w:rPr>
          <w:color w:val="FF0000"/>
        </w:rPr>
      </w:pPr>
    </w:p>
    <w:p w14:paraId="5EAD2E22" w14:textId="77777777" w:rsidR="00773EBE" w:rsidRDefault="00773EBE" w:rsidP="00042963">
      <w:pPr>
        <w:rPr>
          <w:color w:val="FF0000"/>
        </w:rPr>
      </w:pPr>
    </w:p>
    <w:p w14:paraId="218A8DDD" w14:textId="77777777" w:rsidR="00773EBE" w:rsidRDefault="00773EBE" w:rsidP="00042963"/>
    <w:p w14:paraId="68AE19E3" w14:textId="77777777" w:rsidR="00042963" w:rsidRDefault="00042963" w:rsidP="00042963"/>
    <w:p w14:paraId="7A241398" w14:textId="423DD312" w:rsidR="00042963" w:rsidRDefault="00042963" w:rsidP="00042963">
      <w:r>
        <w:t>21. What are the appropriate periods of time in the Penalty Zone for event distances</w:t>
      </w:r>
      <w:r w:rsidR="00EB7F4B">
        <w:t>?</w:t>
      </w:r>
      <w:r w:rsidR="00F50364">
        <w:t xml:space="preserve">  (USATF Race Walk Officials Training Manual)</w:t>
      </w:r>
    </w:p>
    <w:p w14:paraId="7C6D7210" w14:textId="77777777" w:rsidR="00042963" w:rsidRDefault="00042963" w:rsidP="00042963"/>
    <w:p w14:paraId="1E9C1FA3" w14:textId="77777777" w:rsidR="00773EBE" w:rsidRDefault="00773EBE" w:rsidP="00042963"/>
    <w:p w14:paraId="6AF47FC4" w14:textId="77777777" w:rsidR="00773EBE" w:rsidRDefault="00773EBE" w:rsidP="00042963"/>
    <w:p w14:paraId="7F10D037" w14:textId="77777777" w:rsidR="00773EBE" w:rsidRDefault="00773EBE" w:rsidP="00042963"/>
    <w:p w14:paraId="73D474A6" w14:textId="77777777" w:rsidR="00773EBE" w:rsidRDefault="00773EBE" w:rsidP="00042963"/>
    <w:p w14:paraId="6B120986" w14:textId="77777777" w:rsidR="00773EBE" w:rsidRDefault="00773EBE" w:rsidP="00042963"/>
    <w:p w14:paraId="0DBDD364" w14:textId="4B3AB360" w:rsidR="00042963" w:rsidRDefault="00042963" w:rsidP="00042963">
      <w:r>
        <w:t>22. When are water and personal aid stations allowed</w:t>
      </w:r>
      <w:r w:rsidR="00EB7F4B">
        <w:t>?</w:t>
      </w:r>
      <w:r>
        <w:t xml:space="preserve"> </w:t>
      </w:r>
      <w:r w:rsidR="00F50364">
        <w:t xml:space="preserve"> (Rulebook)</w:t>
      </w:r>
    </w:p>
    <w:p w14:paraId="0DAB587C" w14:textId="77777777" w:rsidR="00773EBE" w:rsidRDefault="00773EBE" w:rsidP="00042963"/>
    <w:p w14:paraId="7FBF0E8D" w14:textId="77777777" w:rsidR="00773EBE" w:rsidRDefault="00773EBE" w:rsidP="00042963"/>
    <w:p w14:paraId="5508DF24" w14:textId="77777777" w:rsidR="00773EBE" w:rsidRDefault="00773EBE" w:rsidP="00042963"/>
    <w:p w14:paraId="57064CE5" w14:textId="77777777" w:rsidR="00773EBE" w:rsidRPr="003E38AF" w:rsidRDefault="00773EBE" w:rsidP="00042963">
      <w:pPr>
        <w:rPr>
          <w:color w:val="FF0000"/>
        </w:rPr>
      </w:pPr>
    </w:p>
    <w:p w14:paraId="4663554E" w14:textId="77777777" w:rsidR="00042963" w:rsidRPr="003E38AF" w:rsidRDefault="00042963" w:rsidP="00042963">
      <w:pPr>
        <w:rPr>
          <w:color w:val="FF0000"/>
        </w:rPr>
      </w:pPr>
    </w:p>
    <w:p w14:paraId="6BCC7118" w14:textId="77777777" w:rsidR="00042963" w:rsidRDefault="00042963" w:rsidP="00042963"/>
    <w:p w14:paraId="5C1815FF" w14:textId="522FB7B6" w:rsidR="00773EBE" w:rsidRDefault="00042963" w:rsidP="00042963">
      <w:r>
        <w:t xml:space="preserve">23. In a National Championship how many judges are required for a National Record to be valid? And what level should they be? </w:t>
      </w:r>
      <w:r w:rsidR="00F50364">
        <w:t xml:space="preserve"> (Rulebook)</w:t>
      </w:r>
    </w:p>
    <w:p w14:paraId="5310A002" w14:textId="77777777" w:rsidR="00773EBE" w:rsidRDefault="00773EBE" w:rsidP="00042963"/>
    <w:p w14:paraId="41CEEDEF" w14:textId="77777777" w:rsidR="00773EBE" w:rsidRDefault="00773EBE" w:rsidP="00042963"/>
    <w:p w14:paraId="76A3F7E5" w14:textId="77777777" w:rsidR="00773EBE" w:rsidRDefault="00773EBE" w:rsidP="00042963"/>
    <w:p w14:paraId="7D61DC55" w14:textId="77777777" w:rsidR="00773EBE" w:rsidRPr="00986523" w:rsidRDefault="00773EBE" w:rsidP="00042963">
      <w:pPr>
        <w:rPr>
          <w:color w:val="FF0000"/>
        </w:rPr>
      </w:pPr>
    </w:p>
    <w:p w14:paraId="43C299A5" w14:textId="77777777" w:rsidR="00042963" w:rsidRDefault="00042963" w:rsidP="00042963"/>
    <w:p w14:paraId="1B8D1B5F" w14:textId="4101DDF9" w:rsidR="00042963" w:rsidRDefault="00042963" w:rsidP="00042963">
      <w:r>
        <w:t xml:space="preserve">24. What is the race walk course </w:t>
      </w:r>
      <w:r w:rsidR="00EB7F4B">
        <w:t>circuit</w:t>
      </w:r>
      <w:r>
        <w:t xml:space="preserve"> distance for road races, maximum and minimum? </w:t>
      </w:r>
      <w:r w:rsidR="00F50364">
        <w:t>(Rulebook)</w:t>
      </w:r>
    </w:p>
    <w:p w14:paraId="7589BA26" w14:textId="77777777" w:rsidR="00773EBE" w:rsidRDefault="00773EBE" w:rsidP="00042963"/>
    <w:p w14:paraId="73432348" w14:textId="77777777" w:rsidR="00773EBE" w:rsidRDefault="00773EBE" w:rsidP="00042963"/>
    <w:p w14:paraId="290ECF2C" w14:textId="77777777" w:rsidR="00773EBE" w:rsidRDefault="00773EBE" w:rsidP="00042963"/>
    <w:p w14:paraId="6E092042" w14:textId="77777777" w:rsidR="00773EBE" w:rsidRDefault="00773EBE" w:rsidP="00042963"/>
    <w:p w14:paraId="55609FFF" w14:textId="77777777" w:rsidR="00773EBE" w:rsidRPr="00D843F8" w:rsidRDefault="00773EBE" w:rsidP="00042963">
      <w:pPr>
        <w:rPr>
          <w:color w:val="FF0000"/>
        </w:rPr>
      </w:pPr>
    </w:p>
    <w:p w14:paraId="0F5FC97B" w14:textId="77777777" w:rsidR="00042963" w:rsidRDefault="00042963" w:rsidP="00042963"/>
    <w:p w14:paraId="68C12F79" w14:textId="77777777" w:rsidR="00042963" w:rsidRPr="00756FCE" w:rsidRDefault="00042963" w:rsidP="00042963">
      <w:pPr>
        <w:rPr>
          <w:b/>
          <w:bCs/>
        </w:rPr>
      </w:pPr>
      <w:r w:rsidRPr="00756FCE">
        <w:rPr>
          <w:b/>
          <w:bCs/>
        </w:rPr>
        <w:t>Please move on to the Video items for further information, and review of Tally Sheet, Summary Sheet, Red Card</w:t>
      </w:r>
      <w:r>
        <w:rPr>
          <w:b/>
          <w:bCs/>
        </w:rPr>
        <w:t>.</w:t>
      </w:r>
    </w:p>
    <w:p w14:paraId="56473336" w14:textId="77777777" w:rsidR="00042963" w:rsidRDefault="00042963" w:rsidP="00042963">
      <w:r>
        <w:t>(note location)</w:t>
      </w:r>
    </w:p>
    <w:p w14:paraId="04847AEF" w14:textId="77777777" w:rsidR="00042963" w:rsidRDefault="00042963" w:rsidP="00042963">
      <w:r>
        <w:tab/>
      </w:r>
    </w:p>
    <w:p w14:paraId="696CCDE8" w14:textId="77777777" w:rsidR="00042963" w:rsidRDefault="00042963" w:rsidP="00042963">
      <w:r>
        <w:t>Master Level: Additional</w:t>
      </w:r>
    </w:p>
    <w:p w14:paraId="0E242822" w14:textId="77777777" w:rsidR="00042963" w:rsidRDefault="00042963" w:rsidP="00042963"/>
    <w:p w14:paraId="3313447F" w14:textId="07C66746" w:rsidR="00773EBE" w:rsidRDefault="00042963" w:rsidP="00F50364">
      <w:r>
        <w:t>25. You are the Chief Judge for a National Championship. What s</w:t>
      </w:r>
      <w:r w:rsidR="00EB7F4B">
        <w:t>hould be considered for</w:t>
      </w:r>
      <w:r>
        <w:t xml:space="preserve"> the management of the event</w:t>
      </w:r>
      <w:r w:rsidR="00EB7F4B">
        <w:t>?  Include</w:t>
      </w:r>
      <w:r>
        <w:t xml:space="preserve"> all elements and personnel, before, during and after.</w:t>
      </w:r>
      <w:r w:rsidR="00F50364">
        <w:t xml:space="preserve">  (USATF Race Walk Officials Training Manual)</w:t>
      </w:r>
    </w:p>
    <w:p w14:paraId="5171263F" w14:textId="77777777" w:rsidR="00F50364" w:rsidRDefault="00F50364" w:rsidP="00F50364"/>
    <w:p w14:paraId="167E651B" w14:textId="77777777" w:rsidR="00F50364" w:rsidRDefault="00F50364" w:rsidP="00F50364"/>
    <w:p w14:paraId="4485CD76" w14:textId="77777777" w:rsidR="00F50364" w:rsidRDefault="00F50364" w:rsidP="00F50364"/>
    <w:p w14:paraId="08996E9E" w14:textId="77777777" w:rsidR="00F50364" w:rsidRDefault="00F50364" w:rsidP="00F50364"/>
    <w:p w14:paraId="73CEBE03" w14:textId="77777777" w:rsidR="00F50364" w:rsidRDefault="00F50364" w:rsidP="00F50364"/>
    <w:p w14:paraId="3FF0CC2B" w14:textId="77777777" w:rsidR="00F50364" w:rsidRDefault="00F50364" w:rsidP="00F50364"/>
    <w:p w14:paraId="7EF17463" w14:textId="77777777" w:rsidR="00F50364" w:rsidRDefault="00F50364" w:rsidP="00F50364"/>
    <w:p w14:paraId="3AA3DD69" w14:textId="0046FF4E" w:rsidR="00042963" w:rsidRDefault="00042963" w:rsidP="00042963">
      <w:r>
        <w:t xml:space="preserve">26. If an athlete fails to enter the Penalty Zone what actions </w:t>
      </w:r>
      <w:r w:rsidR="00EB7F4B">
        <w:t xml:space="preserve">shall be </w:t>
      </w:r>
      <w:r>
        <w:t xml:space="preserve">taken? </w:t>
      </w:r>
      <w:r w:rsidR="00F50364">
        <w:t xml:space="preserve">  (Rulebook)</w:t>
      </w:r>
    </w:p>
    <w:p w14:paraId="38137C1E" w14:textId="77777777" w:rsidR="00773EBE" w:rsidRDefault="00773EBE" w:rsidP="00042963"/>
    <w:p w14:paraId="7269CC4D" w14:textId="77777777" w:rsidR="00773EBE" w:rsidRDefault="00773EBE" w:rsidP="00042963"/>
    <w:p w14:paraId="3C23FE4D" w14:textId="77777777" w:rsidR="00773EBE" w:rsidRDefault="00773EBE" w:rsidP="00042963"/>
    <w:p w14:paraId="624A2D15" w14:textId="77777777" w:rsidR="00F50364" w:rsidRDefault="00F50364" w:rsidP="00042963"/>
    <w:p w14:paraId="5404F0D5" w14:textId="77777777" w:rsidR="00F50364" w:rsidRDefault="00F50364" w:rsidP="00042963"/>
    <w:p w14:paraId="5B66260E" w14:textId="77777777" w:rsidR="00773EBE" w:rsidRDefault="00773EBE" w:rsidP="00042963"/>
    <w:p w14:paraId="3B71D95D" w14:textId="77777777" w:rsidR="00042963" w:rsidRDefault="00042963" w:rsidP="00042963"/>
    <w:p w14:paraId="19ACA4EC" w14:textId="1D638A9D" w:rsidR="00042963" w:rsidRDefault="00042963" w:rsidP="00042963">
      <w:pPr>
        <w:rPr>
          <w:color w:val="FF0000"/>
        </w:rPr>
      </w:pPr>
      <w:r>
        <w:t xml:space="preserve">27. In events where multiple distances are contested, which distance shall the athletes declare for a valid time? </w:t>
      </w:r>
      <w:r w:rsidR="00F50364">
        <w:t>(Rulebook)</w:t>
      </w:r>
    </w:p>
    <w:p w14:paraId="7AA9C274" w14:textId="77777777" w:rsidR="00773EBE" w:rsidRDefault="00773EBE" w:rsidP="00042963">
      <w:pPr>
        <w:rPr>
          <w:color w:val="FF0000"/>
        </w:rPr>
      </w:pPr>
    </w:p>
    <w:p w14:paraId="57BD3E87" w14:textId="77777777" w:rsidR="00773EBE" w:rsidRDefault="00773EBE" w:rsidP="00042963">
      <w:pPr>
        <w:rPr>
          <w:color w:val="FF0000"/>
        </w:rPr>
      </w:pPr>
    </w:p>
    <w:p w14:paraId="3C4CF8DA" w14:textId="77777777" w:rsidR="00773EBE" w:rsidRDefault="00773EBE" w:rsidP="00042963">
      <w:pPr>
        <w:rPr>
          <w:color w:val="FF0000"/>
        </w:rPr>
      </w:pPr>
    </w:p>
    <w:p w14:paraId="6D6C7001" w14:textId="77777777" w:rsidR="00773EBE" w:rsidRPr="00C107AE" w:rsidRDefault="00773EBE" w:rsidP="00042963">
      <w:pPr>
        <w:rPr>
          <w:color w:val="FF0000"/>
        </w:rPr>
      </w:pPr>
    </w:p>
    <w:p w14:paraId="0F3FA6F0" w14:textId="77777777" w:rsidR="00042963" w:rsidRPr="00C107AE" w:rsidRDefault="00042963" w:rsidP="00042963">
      <w:pPr>
        <w:rPr>
          <w:color w:val="FF0000"/>
        </w:rPr>
      </w:pPr>
    </w:p>
    <w:p w14:paraId="17F3F751" w14:textId="77777777" w:rsidR="00042963" w:rsidRDefault="00042963" w:rsidP="00042963"/>
    <w:p w14:paraId="1D26340F" w14:textId="77777777" w:rsidR="00FA45A5" w:rsidRPr="00756FCE" w:rsidRDefault="00FA45A5" w:rsidP="00FA45A5">
      <w:pPr>
        <w:rPr>
          <w:b/>
          <w:bCs/>
        </w:rPr>
      </w:pPr>
      <w:r w:rsidRPr="00756FCE">
        <w:rPr>
          <w:b/>
          <w:bCs/>
        </w:rPr>
        <w:t xml:space="preserve">Please move on to the </w:t>
      </w:r>
      <w:r>
        <w:rPr>
          <w:b/>
          <w:bCs/>
        </w:rPr>
        <w:t>USATF Race Walk Officials Training found on the NOC website.</w:t>
      </w:r>
    </w:p>
    <w:p w14:paraId="18F64346" w14:textId="77777777" w:rsidR="00042963" w:rsidRDefault="00042963" w:rsidP="00042963"/>
    <w:p w14:paraId="3A7F92D8" w14:textId="77777777" w:rsidR="00042963" w:rsidRDefault="00042963" w:rsidP="00042963"/>
    <w:p w14:paraId="5E170292" w14:textId="77777777" w:rsidR="00042963" w:rsidRDefault="00042963" w:rsidP="00042963">
      <w:pPr>
        <w:ind w:left="0" w:firstLine="0"/>
      </w:pPr>
    </w:p>
    <w:sectPr w:rsidR="00042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641A" w14:textId="77777777" w:rsidR="00433E51" w:rsidRDefault="00433E51">
      <w:pPr>
        <w:spacing w:after="0" w:line="240" w:lineRule="auto"/>
      </w:pPr>
      <w:r>
        <w:separator/>
      </w:r>
    </w:p>
  </w:endnote>
  <w:endnote w:type="continuationSeparator" w:id="0">
    <w:p w14:paraId="0F9C733A" w14:textId="77777777" w:rsidR="00433E51" w:rsidRDefault="0043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9C31" w14:textId="77777777" w:rsidR="00841EEB" w:rsidRDefault="00841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EB4B" w14:textId="77777777" w:rsidR="00841EEB" w:rsidRDefault="00841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39FE" w14:textId="77777777" w:rsidR="00841EEB" w:rsidRDefault="00841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D694" w14:textId="77777777" w:rsidR="00433E51" w:rsidRDefault="00433E51">
      <w:pPr>
        <w:spacing w:after="0" w:line="240" w:lineRule="auto"/>
      </w:pPr>
      <w:r>
        <w:separator/>
      </w:r>
    </w:p>
  </w:footnote>
  <w:footnote w:type="continuationSeparator" w:id="0">
    <w:p w14:paraId="5F3341E5" w14:textId="77777777" w:rsidR="00433E51" w:rsidRDefault="0043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BDE0" w14:textId="77777777" w:rsidR="00841EEB" w:rsidRDefault="00841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F490" w14:textId="77777777" w:rsidR="003A70F1" w:rsidRDefault="00A03086">
    <w:pPr>
      <w:spacing w:after="0" w:line="254" w:lineRule="auto"/>
      <w:ind w:left="0" w:right="185" w:firstLine="0"/>
      <w:jc w:val="center"/>
      <w:rPr>
        <w:b/>
        <w:sz w:val="32"/>
      </w:rPr>
    </w:pPr>
    <w:r>
      <w:rPr>
        <w:noProof/>
      </w:rPr>
      <w:drawing>
        <wp:anchor distT="0" distB="0" distL="114300" distR="123190" simplePos="0" relativeHeight="9" behindDoc="0" locked="0" layoutInCell="1" allowOverlap="1" wp14:anchorId="6DDBCBF7" wp14:editId="242CA56A">
          <wp:simplePos x="0" y="0"/>
          <wp:positionH relativeFrom="column">
            <wp:posOffset>5784850</wp:posOffset>
          </wp:positionH>
          <wp:positionV relativeFrom="page">
            <wp:posOffset>260350</wp:posOffset>
          </wp:positionV>
          <wp:extent cx="733425" cy="723900"/>
          <wp:effectExtent l="0" t="0" r="0" b="0"/>
          <wp:wrapTight wrapText="bothSides">
            <wp:wrapPolygon edited="0">
              <wp:start x="-58" y="0"/>
              <wp:lineTo x="-58" y="20978"/>
              <wp:lineTo x="21315" y="20978"/>
              <wp:lineTo x="21315" y="0"/>
              <wp:lineTo x="-58" y="0"/>
            </wp:wrapPolygon>
          </wp:wrapTight>
          <wp:docPr id="1" name="Picture 2" descr="A logo with wing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with wings and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23190" simplePos="0" relativeHeight="17" behindDoc="1" locked="0" layoutInCell="1" allowOverlap="1" wp14:anchorId="5FD28F86" wp14:editId="2BD8F47A">
          <wp:simplePos x="0" y="0"/>
          <wp:positionH relativeFrom="column">
            <wp:posOffset>-533400</wp:posOffset>
          </wp:positionH>
          <wp:positionV relativeFrom="paragraph">
            <wp:posOffset>-196850</wp:posOffset>
          </wp:positionV>
          <wp:extent cx="733425" cy="723900"/>
          <wp:effectExtent l="0" t="0" r="0" b="0"/>
          <wp:wrapSquare wrapText="bothSides"/>
          <wp:docPr id="2" name="Picture 1" descr="A logo with wing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wings and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32"/>
      </w:rPr>
      <w:t>USA TRACK &amp; FIELD NATIONAL OFFICIALS COMMITTEE</w:t>
    </w:r>
    <w:r>
      <w:rPr>
        <w:sz w:val="32"/>
      </w:rPr>
      <w:t xml:space="preserve"> </w:t>
    </w:r>
    <w:r>
      <w:rPr>
        <w:sz w:val="32"/>
      </w:rPr>
      <w:br/>
    </w:r>
    <w:r>
      <w:rPr>
        <w:b/>
        <w:sz w:val="32"/>
      </w:rPr>
      <w:t>2024-2028</w:t>
    </w:r>
  </w:p>
  <w:p w14:paraId="37911D18" w14:textId="77777777" w:rsidR="003A70F1" w:rsidRDefault="003A7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D01A" w14:textId="77777777" w:rsidR="00841EEB" w:rsidRDefault="00841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9D4"/>
    <w:multiLevelType w:val="multilevel"/>
    <w:tmpl w:val="54188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D1552F"/>
    <w:multiLevelType w:val="hybridMultilevel"/>
    <w:tmpl w:val="8C16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132DF"/>
    <w:multiLevelType w:val="multilevel"/>
    <w:tmpl w:val="B5A62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73610"/>
    <w:multiLevelType w:val="multilevel"/>
    <w:tmpl w:val="18F61E28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BD3ECF"/>
    <w:multiLevelType w:val="hybridMultilevel"/>
    <w:tmpl w:val="EB68A076"/>
    <w:lvl w:ilvl="0" w:tplc="180E1F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CB2302"/>
    <w:multiLevelType w:val="hybridMultilevel"/>
    <w:tmpl w:val="AFAAA63A"/>
    <w:lvl w:ilvl="0" w:tplc="4C1065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1"/>
    <w:rsid w:val="00006455"/>
    <w:rsid w:val="00042963"/>
    <w:rsid w:val="000A59F7"/>
    <w:rsid w:val="000D4412"/>
    <w:rsid w:val="000F678C"/>
    <w:rsid w:val="001B51C7"/>
    <w:rsid w:val="001D6B99"/>
    <w:rsid w:val="00203072"/>
    <w:rsid w:val="002221F3"/>
    <w:rsid w:val="002F30EC"/>
    <w:rsid w:val="003142D4"/>
    <w:rsid w:val="00347582"/>
    <w:rsid w:val="003A70F1"/>
    <w:rsid w:val="003E79B2"/>
    <w:rsid w:val="00433E51"/>
    <w:rsid w:val="004713A6"/>
    <w:rsid w:val="00471BF0"/>
    <w:rsid w:val="004A76B4"/>
    <w:rsid w:val="004D1DF2"/>
    <w:rsid w:val="005C43A3"/>
    <w:rsid w:val="00640281"/>
    <w:rsid w:val="006B0A87"/>
    <w:rsid w:val="006D2D20"/>
    <w:rsid w:val="00742529"/>
    <w:rsid w:val="00773EBE"/>
    <w:rsid w:val="007C6B0D"/>
    <w:rsid w:val="00841EEB"/>
    <w:rsid w:val="008A0277"/>
    <w:rsid w:val="008A7B31"/>
    <w:rsid w:val="008C7D9F"/>
    <w:rsid w:val="00906AB5"/>
    <w:rsid w:val="00914CB4"/>
    <w:rsid w:val="009232A9"/>
    <w:rsid w:val="00947A29"/>
    <w:rsid w:val="00970E0F"/>
    <w:rsid w:val="009A6415"/>
    <w:rsid w:val="009C250F"/>
    <w:rsid w:val="009D0A8F"/>
    <w:rsid w:val="009E199A"/>
    <w:rsid w:val="00A03086"/>
    <w:rsid w:val="00AF4CF8"/>
    <w:rsid w:val="00B87E70"/>
    <w:rsid w:val="00B91780"/>
    <w:rsid w:val="00BA1C77"/>
    <w:rsid w:val="00BF7FFA"/>
    <w:rsid w:val="00D0139D"/>
    <w:rsid w:val="00D268DD"/>
    <w:rsid w:val="00D47591"/>
    <w:rsid w:val="00D82562"/>
    <w:rsid w:val="00DD1270"/>
    <w:rsid w:val="00DD5727"/>
    <w:rsid w:val="00DE5ADD"/>
    <w:rsid w:val="00E041F3"/>
    <w:rsid w:val="00E53C81"/>
    <w:rsid w:val="00EB2454"/>
    <w:rsid w:val="00EB7F4B"/>
    <w:rsid w:val="00EC6892"/>
    <w:rsid w:val="00F00DFA"/>
    <w:rsid w:val="00F10A2E"/>
    <w:rsid w:val="00F3402C"/>
    <w:rsid w:val="00F50364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75A3"/>
  <w15:docId w15:val="{E6292467-04E5-4140-9CAF-2E5E10D7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C8"/>
    <w:pPr>
      <w:spacing w:after="4" w:line="247" w:lineRule="auto"/>
      <w:ind w:left="10" w:hanging="10"/>
      <w:jc w:val="both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12BC8"/>
    <w:pPr>
      <w:keepNext/>
      <w:keepLines/>
      <w:spacing w:line="254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28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12BC8"/>
    <w:rPr>
      <w:rFonts w:ascii="Calibri" w:eastAsia="Calibri" w:hAnsi="Calibri" w:cs="Calibri"/>
      <w:b/>
      <w:color w:val="000000"/>
      <w:kern w:val="0"/>
      <w:sz w:val="28"/>
      <w:u w:val="single" w:color="00000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2BC8"/>
    <w:rPr>
      <w:rFonts w:ascii="Calibri" w:eastAsia="Calibri" w:hAnsi="Calibri" w:cs="Calibri"/>
      <w:color w:val="00000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2BC8"/>
    <w:rPr>
      <w:rFonts w:ascii="Calibri" w:eastAsia="Calibri" w:hAnsi="Calibri" w:cs="Calibri"/>
      <w:color w:val="000000"/>
      <w:kern w:val="0"/>
      <w:sz w:val="20"/>
      <w14:ligatures w14:val="none"/>
    </w:rPr>
  </w:style>
  <w:style w:type="character" w:customStyle="1" w:styleId="InternetLink">
    <w:name w:val="Internet Link"/>
    <w:basedOn w:val="DefaultParagraphFont"/>
    <w:uiPriority w:val="99"/>
    <w:unhideWhenUsed/>
    <w:rsid w:val="002F1A3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5">
    <w:name w:val="ListLabel 15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6">
    <w:name w:val="ListLabel 16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7">
    <w:name w:val="ListLabel 17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8">
    <w:name w:val="ListLabel 18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9">
    <w:name w:val="ListLabel 19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12BC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12BC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BC8"/>
    <w:pPr>
      <w:ind w:left="720"/>
      <w:contextualSpacing/>
    </w:pPr>
  </w:style>
  <w:style w:type="paragraph" w:customStyle="1" w:styleId="Default">
    <w:name w:val="Default"/>
    <w:qFormat/>
    <w:rsid w:val="00912BC8"/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">
    <w:name w:val="TableGrid"/>
    <w:rsid w:val="00912BC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c.mach2k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Boyd</dc:creator>
  <dc:description/>
  <cp:lastModifiedBy>Richard Boyd</cp:lastModifiedBy>
  <cp:revision>10</cp:revision>
  <dcterms:created xsi:type="dcterms:W3CDTF">2024-09-01T19:36:00Z</dcterms:created>
  <dcterms:modified xsi:type="dcterms:W3CDTF">2024-09-23T13:23:00Z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